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rPr/>
      </w:pPr>
      <w:r>
        <w:rPr>
          <w:b/>
          <w:i/>
          <w:color w:val="000000"/>
          <w:sz w:val="28"/>
          <w:szCs w:val="28"/>
        </w:rPr>
        <w:t>Технологическая карта урока</w:t>
      </w:r>
    </w:p>
    <w:p>
      <w:pPr>
        <w:pStyle w:val="Normal"/>
        <w:widowControl w:val="false"/>
        <w:ind w:right="-1" w:hanging="0"/>
        <w:rPr>
          <w:color w:val="000000"/>
        </w:rPr>
      </w:pPr>
      <w:bookmarkStart w:id="0" w:name="_147n2zr"/>
      <w:bookmarkEnd w:id="0"/>
      <w:r>
        <w:rPr>
          <w:color w:val="000000"/>
        </w:rPr>
        <w:t>1. ИНФОРМАЦИЯ О РАЗРАБОТЧИКЕ ПЛАНА</w:t>
      </w:r>
    </w:p>
    <w:tbl>
      <w:tblPr>
        <w:tblW w:w="5000" w:type="pct"/>
        <w:jc w:val="left"/>
        <w:tblInd w:w="3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noHBand="1" w:noVBand="1" w:firstColumn="0" w:lastRow="0" w:lastColumn="0" w:firstRow="0"/>
      </w:tblPr>
      <w:tblGrid>
        <w:gridCol w:w="7520"/>
        <w:gridCol w:w="7877"/>
      </w:tblGrid>
      <w:tr>
        <w:trPr>
          <w:trHeight w:val="524" w:hRule="atLeast"/>
        </w:trPr>
        <w:tc>
          <w:tcPr>
            <w:tcW w:w="7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ind w:right="-1" w:hanging="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ФИО разработчика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7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Барболина Ольга Николаевна</w:t>
            </w:r>
          </w:p>
        </w:tc>
      </w:tr>
      <w:tr>
        <w:trPr>
          <w:trHeight w:val="496" w:hRule="atLeast"/>
        </w:trPr>
        <w:tc>
          <w:tcPr>
            <w:tcW w:w="7520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ind w:right="-1" w:hanging="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Место работы </w:t>
            </w:r>
          </w:p>
        </w:tc>
        <w:tc>
          <w:tcPr>
            <w:tcW w:w="7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МБОУ «Дуниловская ООШ»</w:t>
            </w:r>
          </w:p>
        </w:tc>
      </w:tr>
    </w:tbl>
    <w:p>
      <w:pPr>
        <w:pStyle w:val="Normal"/>
        <w:widowControl w:val="false"/>
        <w:ind w:right="-1" w:hanging="0"/>
        <w:jc w:val="both"/>
        <w:rPr>
          <w:color w:val="000000"/>
        </w:rPr>
      </w:pPr>
      <w:r>
        <w:rPr>
          <w:color w:val="000000"/>
        </w:rPr>
        <w:t xml:space="preserve"> </w:t>
      </w:r>
    </w:p>
    <w:p>
      <w:pPr>
        <w:pStyle w:val="Normal"/>
        <w:widowControl w:val="false"/>
        <w:ind w:right="-1" w:hanging="0"/>
        <w:rPr>
          <w:color w:val="000000"/>
        </w:rPr>
      </w:pPr>
      <w:bookmarkStart w:id="1" w:name="_3o7alnk"/>
      <w:bookmarkEnd w:id="1"/>
      <w:r>
        <w:rPr>
          <w:color w:val="000000"/>
        </w:rPr>
        <w:t>2. ОБЩАЯ ИНФОРМАЦИЯ ПО УРОКУ</w:t>
      </w:r>
    </w:p>
    <w:tbl>
      <w:tblPr>
        <w:tblW w:w="5000" w:type="pct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noHBand="1" w:noVBand="1" w:firstColumn="0" w:lastRow="0" w:lastColumn="0" w:firstRow="0"/>
      </w:tblPr>
      <w:tblGrid>
        <w:gridCol w:w="7492"/>
        <w:gridCol w:w="7905"/>
      </w:tblGrid>
      <w:tr>
        <w:trPr>
          <w:trHeight w:val="256" w:hRule="atLeast"/>
        </w:trPr>
        <w:tc>
          <w:tcPr>
            <w:tcW w:w="7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ind w:right="-1" w:hanging="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Класс</w:t>
            </w:r>
            <w:r>
              <w:rPr>
                <w:color w:val="000000"/>
              </w:rPr>
              <w:t xml:space="preserve"> (укажите класс, к которому относится урок):</w:t>
            </w:r>
          </w:p>
        </w:tc>
        <w:tc>
          <w:tcPr>
            <w:tcW w:w="7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ind w:right="-1" w:hanging="0"/>
              <w:jc w:val="both"/>
              <w:rPr>
                <w:color w:val="000000"/>
              </w:rPr>
            </w:pPr>
            <w:r>
              <w:rPr>
                <w:color w:val="000000"/>
              </w:rPr>
              <w:t>7 «А» класс</w:t>
            </w:r>
          </w:p>
        </w:tc>
      </w:tr>
      <w:tr>
        <w:trPr>
          <w:trHeight w:val="211" w:hRule="atLeast"/>
        </w:trPr>
        <w:tc>
          <w:tcPr>
            <w:tcW w:w="7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ind w:right="-1" w:hanging="0"/>
              <w:jc w:val="both"/>
              <w:rPr>
                <w:b/>
                <w:b/>
              </w:rPr>
            </w:pPr>
            <w:r>
              <w:rPr>
                <w:b/>
              </w:rPr>
              <w:t>Место урока (по тематическому планированию ПРП)</w:t>
            </w:r>
          </w:p>
        </w:tc>
        <w:tc>
          <w:tcPr>
            <w:tcW w:w="7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eastAsia="MS Mincho"/>
                <w:b/>
                <w:b/>
                <w:color w:val="000000"/>
              </w:rPr>
            </w:pPr>
            <w:r>
              <w:rPr>
                <w:rFonts w:eastAsia="MS Mincho"/>
                <w:b/>
                <w:color w:val="000000"/>
              </w:rPr>
              <w:t>Модуль 1. Цифровая грамотность</w:t>
              <w:br/>
              <w:t>Урок №8</w:t>
            </w:r>
          </w:p>
        </w:tc>
      </w:tr>
      <w:tr>
        <w:trPr>
          <w:trHeight w:val="417" w:hRule="atLeast"/>
        </w:trPr>
        <w:tc>
          <w:tcPr>
            <w:tcW w:w="7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ind w:right="-1" w:hanging="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Тема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урока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7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Электронная почта и сервисы коллективного взаимодействия</w:t>
            </w:r>
          </w:p>
        </w:tc>
      </w:tr>
      <w:tr>
        <w:trPr>
          <w:trHeight w:val="598" w:hRule="atLeast"/>
        </w:trPr>
        <w:tc>
          <w:tcPr>
            <w:tcW w:w="7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ind w:right="-1" w:hanging="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Уровень изучения</w:t>
            </w:r>
            <w:r>
              <w:rPr>
                <w:color w:val="000000"/>
              </w:rPr>
              <w:t xml:space="preserve"> (укажите один или оба уровня изучения (базовый, углубленный), на которые рассчитан урок):</w:t>
            </w:r>
          </w:p>
        </w:tc>
        <w:tc>
          <w:tcPr>
            <w:tcW w:w="7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ind w:right="-1" w:hanging="0"/>
              <w:jc w:val="both"/>
              <w:rPr>
                <w:color w:val="000000"/>
              </w:rPr>
            </w:pPr>
            <w:r>
              <w:rPr>
                <w:color w:val="000000"/>
              </w:rPr>
              <w:t>Базовый</w:t>
            </w:r>
          </w:p>
        </w:tc>
      </w:tr>
      <w:tr>
        <w:trPr>
          <w:trHeight w:val="417" w:hRule="atLeast"/>
        </w:trPr>
        <w:tc>
          <w:tcPr>
            <w:tcW w:w="7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ind w:right="-1" w:hanging="0"/>
              <w:jc w:val="both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Тип урока </w:t>
            </w:r>
            <w:r>
              <w:rPr>
                <w:color w:val="000000"/>
              </w:rPr>
              <w:t>(укажите тип урока):</w:t>
            </w:r>
          </w:p>
        </w:tc>
        <w:tc>
          <w:tcPr>
            <w:tcW w:w="7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rFonts w:cs="Segoe UI Symbol" w:ascii="Segoe UI Symbol" w:hAnsi="Segoe UI Symbol"/>
                <w:color w:val="000000"/>
                <w:shd w:fill="auto" w:val="clear"/>
              </w:rPr>
              <w:t>☐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урок освоения новых знаний и умений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rFonts w:cs="Segoe UI Symbol" w:ascii="Segoe UI Symbol" w:hAnsi="Segoe UI Symbol"/>
                <w:color w:val="000000"/>
              </w:rPr>
              <w:t>☐</w:t>
            </w:r>
            <w:r>
              <w:rPr>
                <w:rFonts w:cs="Segoe UI Symbol" w:ascii="Calibri" w:hAnsi="Calibri"/>
                <w:color w:val="000000"/>
              </w:rPr>
              <w:t xml:space="preserve"> </w:t>
            </w:r>
            <w:r>
              <w:rPr>
                <w:color w:val="000000"/>
              </w:rPr>
              <w:t>урок-закрепление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rFonts w:cs="Segoe UI Symbol" w:ascii="Segoe UI Symbol" w:hAnsi="Segoe UI Symbol"/>
                <w:color w:val="000000"/>
              </w:rPr>
              <w:t>☐</w:t>
            </w:r>
            <w:r>
              <w:rPr>
                <w:rFonts w:cs="Segoe UI Symbol" w:ascii="Calibri" w:hAnsi="Calibri"/>
                <w:color w:val="000000"/>
              </w:rPr>
              <w:t xml:space="preserve"> </w:t>
            </w:r>
            <w:r>
              <w:rPr>
                <w:color w:val="000000"/>
              </w:rPr>
              <w:t>урок-повторение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rFonts w:cs="Segoe UI Symbol" w:ascii="Segoe UI Symbol" w:hAnsi="Segoe UI Symbol"/>
                <w:color w:val="000000"/>
              </w:rPr>
              <w:t>☐</w:t>
            </w:r>
            <w:r>
              <w:rPr>
                <w:rFonts w:cs="Segoe UI Symbol" w:ascii="Calibri" w:hAnsi="Calibri"/>
                <w:color w:val="000000"/>
              </w:rPr>
              <w:t xml:space="preserve"> </w:t>
            </w:r>
            <w:r>
              <w:rPr>
                <w:color w:val="000000"/>
              </w:rPr>
              <w:t>урок систематизации знаний и умений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rFonts w:cs="Segoe UI Symbol" w:ascii="Segoe UI Symbol" w:hAnsi="Segoe UI Symbol"/>
                <w:color w:val="000000"/>
              </w:rPr>
              <w:t>☐</w:t>
            </w:r>
            <w:r>
              <w:rPr>
                <w:rFonts w:cs="Segoe UI Symbol" w:ascii="Calibri" w:hAnsi="Calibri"/>
                <w:color w:val="000000"/>
              </w:rPr>
              <w:t xml:space="preserve"> </w:t>
            </w:r>
            <w:r>
              <w:rPr>
                <w:color w:val="000000"/>
              </w:rPr>
              <w:t>урок развивающего контроля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rFonts w:cs="Segoe UI Symbol" w:ascii="Segoe UI Symbol" w:hAnsi="Segoe UI Symbol"/>
                <w:color w:val="000000"/>
                <w:shd w:fill="000000" w:val="clear"/>
              </w:rPr>
              <w:t>☐</w:t>
            </w:r>
            <w:r>
              <w:rPr>
                <w:rFonts w:cs="Segoe UI Symbol" w:ascii="Calibri" w:hAnsi="Calibri"/>
                <w:color w:val="000000"/>
                <w:shd w:fill="000000" w:val="clear"/>
              </w:rPr>
              <w:t xml:space="preserve"> </w:t>
            </w:r>
            <w:r>
              <w:rPr>
                <w:color w:val="000000"/>
              </w:rPr>
              <w:t>комбинированный урок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asciiTheme="minorHAnsi" w:hAnsiTheme="minorHAnsi"/>
                <w:color w:val="000000"/>
              </w:rPr>
            </w:pPr>
            <w:r>
              <w:rPr>
                <w:rFonts w:cs="Segoe UI Symbol" w:ascii="Segoe UI Symbol" w:hAnsi="Segoe UI Symbol"/>
                <w:color w:val="000000"/>
              </w:rPr>
              <w:t>☐</w:t>
            </w:r>
            <w:r>
              <w:rPr>
                <w:rFonts w:cs="Segoe UI Symbol" w:ascii="Calibri" w:hAnsi="Calibri" w:asciiTheme="minorHAnsi" w:hAnsiTheme="minorHAnsi"/>
                <w:color w:val="000000"/>
              </w:rPr>
              <w:t xml:space="preserve"> </w:t>
            </w:r>
            <w:r>
              <w:rPr>
                <w:color w:val="000000"/>
              </w:rPr>
              <w:t>другой (впишите)</w:t>
            </w:r>
          </w:p>
        </w:tc>
      </w:tr>
      <w:tr>
        <w:trPr>
          <w:trHeight w:val="417" w:hRule="atLeast"/>
        </w:trPr>
        <w:tc>
          <w:tcPr>
            <w:tcW w:w="15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Segoe UI Symbol" w:hAnsi="Segoe UI Symbol" w:cs="Segoe UI Symbol"/>
                <w:color w:val="000000"/>
              </w:rPr>
            </w:pPr>
            <w:r>
              <w:rPr>
                <w:b/>
                <w:color w:val="000000"/>
              </w:rPr>
              <w:t xml:space="preserve">Планируемые результаты </w:t>
            </w:r>
            <w:r>
              <w:rPr>
                <w:b/>
              </w:rPr>
              <w:t>(по ПРП)</w:t>
            </w:r>
            <w:r>
              <w:rPr>
                <w:b/>
                <w:color w:val="000000"/>
              </w:rPr>
              <w:t>:</w:t>
            </w:r>
          </w:p>
        </w:tc>
      </w:tr>
      <w:tr>
        <w:trPr>
          <w:trHeight w:val="565" w:hRule="atLeast"/>
        </w:trPr>
        <w:tc>
          <w:tcPr>
            <w:tcW w:w="15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Личностные: развитие чувства личной ответственности за качество окружающей информационной среды.</w:t>
            </w:r>
          </w:p>
        </w:tc>
      </w:tr>
      <w:tr>
        <w:trPr>
          <w:trHeight w:val="565" w:hRule="atLeast"/>
        </w:trPr>
        <w:tc>
          <w:tcPr>
            <w:tcW w:w="15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Метапредметные: 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Познавательные - умение определять понятия (по существенным признакам); выбирать, анализировать и интерпретировать информацию, эффективно ее запоминать.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Коммуникативные - умение работать в паре/группе;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публично представлять результаты выполненного задания; </w:t>
            </w:r>
            <w:r>
              <w:rPr>
                <w:color w:val="000000"/>
                <w:spacing w:val="-1"/>
                <w:sz w:val="24"/>
                <w:szCs w:val="24"/>
                <w:lang w:val="ru-RU"/>
              </w:rPr>
              <w:t>владеть</w:t>
            </w:r>
            <w:r>
              <w:rPr>
                <w:color w:val="000000"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pacing w:val="-1"/>
                <w:sz w:val="24"/>
                <w:szCs w:val="24"/>
                <w:lang w:val="ru-RU"/>
              </w:rPr>
              <w:t>устной</w:t>
            </w:r>
            <w:r>
              <w:rPr>
                <w:color w:val="000000"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color w:val="000000"/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pacing w:val="-1"/>
                <w:sz w:val="24"/>
                <w:szCs w:val="24"/>
                <w:lang w:val="ru-RU"/>
              </w:rPr>
              <w:t>письменной</w:t>
            </w:r>
            <w:r>
              <w:rPr>
                <w:color w:val="000000"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pacing w:val="-2"/>
                <w:sz w:val="24"/>
                <w:szCs w:val="24"/>
                <w:lang w:val="ru-RU"/>
              </w:rPr>
              <w:t>речью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Регулятивные - умение </w:t>
            </w:r>
            <w:r>
              <w:rPr>
                <w:color w:val="000000"/>
                <w:spacing w:val="-2"/>
                <w:lang w:val="ru-RU"/>
              </w:rPr>
              <w:t>адекватно</w:t>
            </w:r>
            <w:r>
              <w:rPr>
                <w:color w:val="000000"/>
                <w:spacing w:val="58"/>
                <w:lang w:val="ru-RU"/>
              </w:rPr>
              <w:t xml:space="preserve"> </w:t>
            </w:r>
            <w:r>
              <w:rPr>
                <w:color w:val="000000"/>
                <w:spacing w:val="-1"/>
                <w:lang w:val="ru-RU"/>
              </w:rPr>
              <w:t>самостоятельно</w:t>
            </w:r>
            <w:r>
              <w:rPr>
                <w:color w:val="000000"/>
                <w:spacing w:val="57"/>
                <w:lang w:val="ru-RU"/>
              </w:rPr>
              <w:t xml:space="preserve"> </w:t>
            </w:r>
            <w:r>
              <w:rPr>
                <w:color w:val="000000"/>
                <w:spacing w:val="-2"/>
                <w:lang w:val="ru-RU"/>
              </w:rPr>
              <w:t>оценивать</w:t>
            </w:r>
            <w:r>
              <w:rPr>
                <w:color w:val="000000"/>
                <w:lang w:val="ru-RU"/>
              </w:rPr>
              <w:t xml:space="preserve">  </w:t>
            </w:r>
            <w:r>
              <w:rPr>
                <w:color w:val="000000"/>
                <w:spacing w:val="-1"/>
                <w:lang w:val="ru-RU"/>
              </w:rPr>
              <w:t>правильность</w:t>
            </w:r>
            <w:r>
              <w:rPr>
                <w:color w:val="000000"/>
                <w:spacing w:val="58"/>
                <w:lang w:val="ru-RU"/>
              </w:rPr>
              <w:t xml:space="preserve"> </w:t>
            </w:r>
            <w:r>
              <w:rPr>
                <w:color w:val="000000"/>
                <w:spacing w:val="-1"/>
                <w:lang w:val="ru-RU"/>
              </w:rPr>
              <w:t>выполнения</w:t>
            </w:r>
            <w:r>
              <w:rPr>
                <w:color w:val="000000"/>
                <w:spacing w:val="57"/>
                <w:lang w:val="ru-RU"/>
              </w:rPr>
              <w:t xml:space="preserve"> </w:t>
            </w:r>
            <w:r>
              <w:rPr>
                <w:color w:val="000000"/>
                <w:spacing w:val="-1"/>
                <w:lang w:val="ru-RU"/>
              </w:rPr>
              <w:t>действия</w:t>
            </w:r>
            <w:r>
              <w:rPr>
                <w:color w:val="000000"/>
                <w:spacing w:val="59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и</w:t>
            </w:r>
            <w:r>
              <w:rPr>
                <w:color w:val="000000"/>
                <w:spacing w:val="56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 xml:space="preserve">вносить  </w:t>
            </w:r>
            <w:r>
              <w:rPr>
                <w:color w:val="000000"/>
                <w:spacing w:val="-3"/>
                <w:lang w:val="ru-RU"/>
              </w:rPr>
              <w:t>необходимые</w:t>
            </w:r>
            <w:r>
              <w:rPr>
                <w:color w:val="000000"/>
                <w:spacing w:val="58"/>
                <w:lang w:val="ru-RU"/>
              </w:rPr>
              <w:t xml:space="preserve"> </w:t>
            </w:r>
            <w:r>
              <w:rPr>
                <w:color w:val="000000"/>
                <w:spacing w:val="-2"/>
                <w:lang w:val="ru-RU"/>
              </w:rPr>
              <w:t>коррективы</w:t>
            </w:r>
            <w:r>
              <w:rPr>
                <w:color w:val="000000"/>
                <w:spacing w:val="58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в</w:t>
            </w:r>
            <w:r>
              <w:rPr>
                <w:color w:val="000000"/>
                <w:spacing w:val="58"/>
                <w:lang w:val="ru-RU"/>
              </w:rPr>
              <w:t xml:space="preserve"> </w:t>
            </w:r>
            <w:r>
              <w:rPr>
                <w:color w:val="000000"/>
                <w:spacing w:val="-1"/>
                <w:lang w:val="ru-RU"/>
              </w:rPr>
              <w:t>исполнение</w:t>
            </w:r>
            <w:r>
              <w:rPr>
                <w:color w:val="000000"/>
                <w:spacing w:val="58"/>
                <w:lang w:val="ru-RU"/>
              </w:rPr>
              <w:t xml:space="preserve"> </w:t>
            </w:r>
            <w:r>
              <w:rPr>
                <w:color w:val="000000"/>
                <w:spacing w:val="-2"/>
                <w:lang w:val="ru-RU"/>
              </w:rPr>
              <w:t>как</w:t>
            </w:r>
            <w:r>
              <w:rPr>
                <w:color w:val="000000"/>
                <w:spacing w:val="57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в</w:t>
            </w:r>
            <w:r>
              <w:rPr>
                <w:color w:val="000000"/>
                <w:spacing w:val="58"/>
                <w:lang w:val="ru-RU"/>
              </w:rPr>
              <w:t xml:space="preserve"> </w:t>
            </w:r>
            <w:r>
              <w:rPr>
                <w:color w:val="000000"/>
                <w:spacing w:val="-3"/>
                <w:lang w:val="ru-RU"/>
              </w:rPr>
              <w:t>конце</w:t>
            </w:r>
            <w:r>
              <w:rPr>
                <w:color w:val="000000"/>
                <w:spacing w:val="73"/>
                <w:w w:val="99"/>
                <w:lang w:val="ru-RU"/>
              </w:rPr>
              <w:t xml:space="preserve"> </w:t>
            </w:r>
            <w:r>
              <w:rPr>
                <w:color w:val="000000"/>
                <w:spacing w:val="-1"/>
                <w:lang w:val="ru-RU"/>
              </w:rPr>
              <w:t>действия,</w:t>
            </w:r>
            <w:r>
              <w:rPr>
                <w:color w:val="000000"/>
                <w:spacing w:val="-3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так</w:t>
            </w:r>
            <w:r>
              <w:rPr>
                <w:color w:val="000000"/>
                <w:spacing w:val="-1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и</w:t>
            </w:r>
            <w:r>
              <w:rPr>
                <w:color w:val="000000"/>
                <w:spacing w:val="-3"/>
                <w:lang w:val="ru-RU"/>
              </w:rPr>
              <w:t xml:space="preserve"> </w:t>
            </w:r>
            <w:r>
              <w:rPr>
                <w:color w:val="000000"/>
                <w:spacing w:val="-1"/>
                <w:lang w:val="ru-RU"/>
              </w:rPr>
              <w:t>по</w:t>
            </w:r>
            <w:r>
              <w:rPr>
                <w:color w:val="000000"/>
                <w:spacing w:val="-2"/>
                <w:lang w:val="ru-RU"/>
              </w:rPr>
              <w:t xml:space="preserve"> </w:t>
            </w:r>
            <w:r>
              <w:rPr>
                <w:color w:val="000000"/>
                <w:spacing w:val="-4"/>
                <w:lang w:val="ru-RU"/>
              </w:rPr>
              <w:t>хо</w:t>
            </w:r>
            <w:r>
              <w:rPr>
                <w:color w:val="000000"/>
                <w:spacing w:val="-5"/>
                <w:lang w:val="ru-RU"/>
              </w:rPr>
              <w:t>д</w:t>
            </w:r>
            <w:r>
              <w:rPr>
                <w:color w:val="000000"/>
                <w:spacing w:val="-4"/>
                <w:lang w:val="ru-RU"/>
              </w:rPr>
              <w:t>у</w:t>
            </w:r>
            <w:r>
              <w:rPr>
                <w:color w:val="000000"/>
                <w:spacing w:val="-7"/>
                <w:lang w:val="ru-RU"/>
              </w:rPr>
              <w:t xml:space="preserve"> </w:t>
            </w:r>
            <w:r>
              <w:rPr>
                <w:color w:val="000000"/>
                <w:spacing w:val="-3"/>
                <w:lang w:val="ru-RU"/>
              </w:rPr>
              <w:t>его</w:t>
            </w:r>
            <w:r>
              <w:rPr>
                <w:color w:val="000000"/>
                <w:spacing w:val="-2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реализации.</w:t>
            </w:r>
          </w:p>
        </w:tc>
      </w:tr>
      <w:tr>
        <w:trPr>
          <w:trHeight w:val="565" w:hRule="atLeast"/>
        </w:trPr>
        <w:tc>
          <w:tcPr>
            <w:tcW w:w="15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Предметные:</w:t>
            </w:r>
            <w:r>
              <w:rPr>
                <w:color w:val="000000"/>
                <w:sz w:val="27"/>
                <w:szCs w:val="27"/>
                <w:shd w:fill="FFFFFF" w:val="clear"/>
              </w:rPr>
              <w:t xml:space="preserve"> </w:t>
            </w:r>
            <w:r>
              <w:rPr>
                <w:color w:val="000000"/>
                <w:sz w:val="24"/>
                <w:szCs w:val="24"/>
                <w:shd w:fill="FFFFFF" w:val="clear"/>
              </w:rPr>
              <w:t>использование современных коммуникационных интернет-сервисов в учебной и повседневной деятельности; защита личной информации и знание правил поведения в Интернете.</w:t>
            </w:r>
          </w:p>
        </w:tc>
      </w:tr>
      <w:tr>
        <w:trPr>
          <w:trHeight w:val="543" w:hRule="atLeast"/>
        </w:trPr>
        <w:tc>
          <w:tcPr>
            <w:tcW w:w="15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Ключевые слова</w:t>
            </w:r>
            <w:r>
              <w:rPr>
                <w:color w:val="000000"/>
              </w:rPr>
              <w:t>:</w:t>
            </w:r>
            <w:r>
              <w:rPr/>
              <w:t xml:space="preserve"> </w:t>
            </w:r>
            <w:r>
              <w:rPr>
                <w:color w:val="000000"/>
              </w:rPr>
              <w:t>электронная почта, форум, телеконференция, чат, социальная сеть, логин и пароль, сетевой этикет</w:t>
            </w:r>
          </w:p>
        </w:tc>
      </w:tr>
      <w:tr>
        <w:trPr>
          <w:trHeight w:val="411" w:hRule="atLeast"/>
        </w:trPr>
        <w:tc>
          <w:tcPr>
            <w:tcW w:w="153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b/>
                <w:color w:val="000000"/>
              </w:rPr>
              <w:t>Краткое описание</w:t>
            </w:r>
            <w:r>
              <w:rPr>
                <w:color w:val="000000"/>
              </w:rPr>
              <w:t xml:space="preserve"> </w:t>
            </w:r>
          </w:p>
          <w:p>
            <w:pPr>
              <w:pStyle w:val="Normal"/>
              <w:widowControl w:val="false"/>
              <w:rPr>
                <w:rFonts w:ascii="Liberation Serif" w:hAnsi="Liberation Serif"/>
                <w:b w:val="false"/>
                <w:b w:val="false"/>
                <w:i w:val="false"/>
                <w:i w:val="false"/>
                <w:iCs w:val="false"/>
                <w:color w:val="000000"/>
                <w:spacing w:val="0"/>
                <w:sz w:val="24"/>
                <w:szCs w:val="24"/>
              </w:rPr>
            </w:pPr>
            <w:r>
              <w:rPr>
                <w:rFonts w:ascii="Liberation Serif" w:hAnsi="Liberation Serif"/>
                <w:b w:val="false"/>
                <w:i w:val="false"/>
                <w:iCs w:val="false"/>
                <w:color w:val="000000"/>
                <w:spacing w:val="0"/>
                <w:sz w:val="24"/>
                <w:szCs w:val="24"/>
              </w:rPr>
              <w:t>На этом уроке учащиеся продолжат знакомство с электронной почтой. Узнают, как лучше выбрать логин и пароль для различных интернет-сервисов. Также на уроке рассматривается понятие «сетевое коллективное взаимодействие» и идёт ознакомление учащихся с популярными средствами обмена информацией и общения в сети Интернет. В конце урока разбирается понятие «сетевой этикет».</w:t>
            </w:r>
          </w:p>
          <w:p>
            <w:pPr>
              <w:pStyle w:val="Normal"/>
              <w:widowControl w:val="false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Оборудование: ноутбуки, проектор, печатные материалы.</w:t>
            </w:r>
          </w:p>
          <w:p>
            <w:pPr>
              <w:pStyle w:val="Normal"/>
              <w:widowControl w:val="false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Интернет-ресурсы: </w:t>
            </w:r>
          </w:p>
        </w:tc>
      </w:tr>
    </w:tbl>
    <w:p>
      <w:pPr>
        <w:pStyle w:val="Normal"/>
        <w:widowControl w:val="false"/>
        <w:ind w:right="-1" w:hanging="0"/>
        <w:jc w:val="both"/>
        <w:rPr>
          <w:color w:val="000000"/>
        </w:rPr>
      </w:pPr>
      <w:r>
        <w:rPr>
          <w:color w:val="000000"/>
        </w:rPr>
      </w:r>
      <w:bookmarkStart w:id="2" w:name="_23ckvvd"/>
      <w:bookmarkStart w:id="3" w:name="_23ckvvd"/>
      <w:bookmarkEnd w:id="3"/>
    </w:p>
    <w:p>
      <w:pPr>
        <w:pStyle w:val="Normal"/>
        <w:widowControl w:val="false"/>
        <w:rPr>
          <w:color w:val="000000"/>
        </w:rPr>
      </w:pPr>
      <w:r>
        <w:rPr>
          <w:color w:val="000000"/>
        </w:rPr>
        <w:t>3. БЛОЧНО-МОДУЛЬНОЕ ОПИСАНИЕ УРОКА</w:t>
      </w:r>
    </w:p>
    <w:tbl>
      <w:tblPr>
        <w:tblStyle w:val="af3"/>
        <w:tblW w:w="14514" w:type="dxa"/>
        <w:jc w:val="left"/>
        <w:tblInd w:w="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4514"/>
      </w:tblGrid>
      <w:tr>
        <w:trPr/>
        <w:tc>
          <w:tcPr>
            <w:tcW w:w="14514" w:type="dxa"/>
            <w:tcBorders/>
            <w:shd w:color="F2F2F2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1F497D" w:themeColor="text2"/>
                <w:kern w:val="0"/>
                <w:lang w:val="ru-RU" w:bidi="ar-SA"/>
              </w:rPr>
              <w:t>БЛОК 1. Вхождение в тему урока и создание условий для осознанного восприятия нового материала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000000"/>
                <w:kern w:val="0"/>
                <w:lang w:val="ru-RU" w:bidi="ar-SA"/>
              </w:rPr>
              <w:t xml:space="preserve">Этап 1.1. </w:t>
            </w:r>
            <w:r>
              <w:rPr>
                <w:b/>
                <w:kern w:val="0"/>
                <w:lang w:val="ru-RU" w:bidi="ar-SA"/>
              </w:rPr>
              <w:t>Мотивирование на учебную деятельность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  <w:kern w:val="0"/>
                <w:lang w:val="ru-RU" w:bidi="ar-SA"/>
              </w:rPr>
              <w:t>Укажите формы организации учебной деятельности на данном этапе урока. Опишите конкретную учебную установку, вопрос, задание, интересный факт, которые мотивируют мыслительную деятельность школьника</w:t>
            </w:r>
            <w:r>
              <w:rPr>
                <w:i/>
                <w:color w:val="000000"/>
                <w:kern w:val="0"/>
                <w:lang w:val="ru-RU" w:bidi="ar-SA"/>
              </w:rPr>
              <w:t xml:space="preserve"> (это интересно/знаешь ли ты, что)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</w:rPr>
              <w:t>«На дворе 21 век — век информационных технологий. Как вы думаете, можно ли провести хирургическую операцию, находясь в тысячах километрах от пациента?»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</w:rPr>
              <w:t>Дети отвечают.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</w:rPr>
              <w:t>«Пока оставим этот вопрос открытым, но к концу занятия мы узнаем, достигли ли информационные технологии в медицине таких успехов»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000000"/>
                <w:kern w:val="0"/>
                <w:lang w:val="ru-RU" w:bidi="ar-SA"/>
              </w:rPr>
              <w:t xml:space="preserve">Этап 1.2. </w:t>
            </w:r>
            <w:r>
              <w:rPr>
                <w:b/>
                <w:kern w:val="0"/>
                <w:lang w:val="ru-RU" w:bidi="ar-SA"/>
              </w:rPr>
              <w:t>Актуализация опорных знаний</w:t>
            </w:r>
          </w:p>
        </w:tc>
      </w:tr>
      <w:tr>
        <w:trPr>
          <w:trHeight w:val="560" w:hRule="atLeast"/>
        </w:trPr>
        <w:tc>
          <w:tcPr>
            <w:tcW w:w="14514" w:type="dxa"/>
            <w:tcBorders/>
          </w:tcPr>
          <w:p>
            <w:pPr>
              <w:pStyle w:val="Normal"/>
              <w:widowControl w:val="false"/>
              <w:shd w:val="clear" w:color="FFFFFF" w:fill="FFFFFF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  <w:kern w:val="0"/>
                <w:lang w:val="ru-RU" w:bidi="ar-SA"/>
              </w:rPr>
              <w:t>Укажите формы организации учебной деятельности и учебные задания для актуализации опорных знаний, необходимых для изучения нового</w:t>
            </w:r>
          </w:p>
        </w:tc>
      </w:tr>
      <w:tr>
        <w:trPr>
          <w:trHeight w:val="261" w:hRule="atLeast"/>
        </w:trPr>
        <w:tc>
          <w:tcPr>
            <w:tcW w:w="14514" w:type="dxa"/>
            <w:tcBorders/>
          </w:tcPr>
          <w:p>
            <w:pPr>
              <w:pStyle w:val="Normal"/>
              <w:widowControl w:val="false"/>
              <w:shd w:val="clear" w:color="FFFFFF" w:fill="FFFFFF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</w:rPr>
              <w:t>Фронтальный опрос.</w:t>
              <w:br/>
              <w:t>С</w:t>
            </w:r>
            <w:r>
              <w:rPr>
                <w:rFonts w:cs="Times New Roman"/>
                <w:i/>
              </w:rPr>
              <w:t>егодня мы с вами продолжим знакомиться с основными информационными ресурсами и сервисами сети Интернет.</w:t>
            </w:r>
          </w:p>
          <w:p>
            <w:pPr>
              <w:pStyle w:val="Normal"/>
              <w:widowControl w:val="false"/>
              <w:shd w:val="clear" w:color="FFFFFF" w:fill="FFFFFF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rFonts w:cs="Times New Roman"/>
                <w:i/>
              </w:rPr>
              <w:t xml:space="preserve"> </w:t>
            </w:r>
            <w:r>
              <w:rPr>
                <w:rFonts w:cs="Times New Roman"/>
                <w:i/>
              </w:rPr>
              <w:t>Для начала повторим то, о чем мы говорили на прошлом уроке: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rPr>
                <w:i w:val="false"/>
                <w:i w:val="false"/>
                <w:iCs w:val="false"/>
                <w:u w:val="none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u w:val="none"/>
              </w:rPr>
              <w:t xml:space="preserve">Что такое сервис </w:t>
            </w:r>
            <w:r>
              <w:rPr>
                <w:rFonts w:cs="Times New Roman" w:ascii="Times New Roman" w:hAnsi="Times New Roman"/>
                <w:i w:val="false"/>
                <w:iCs w:val="false"/>
                <w:u w:val="none"/>
                <w:lang w:val="en-US"/>
              </w:rPr>
              <w:t>WWW</w:t>
            </w:r>
            <w:r>
              <w:rPr>
                <w:rFonts w:cs="Times New Roman" w:ascii="Times New Roman" w:hAnsi="Times New Roman"/>
                <w:i w:val="false"/>
                <w:iCs w:val="false"/>
                <w:u w:val="none"/>
              </w:rPr>
              <w:t xml:space="preserve">? 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rPr>
                <w:i w:val="false"/>
                <w:i w:val="false"/>
                <w:iCs w:val="false"/>
                <w:u w:val="none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u w:val="none"/>
              </w:rPr>
              <w:t xml:space="preserve">Что является его основой? 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rPr>
                <w:i w:val="false"/>
                <w:i w:val="false"/>
                <w:iCs w:val="false"/>
                <w:u w:val="none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u w:val="none"/>
              </w:rPr>
              <w:t xml:space="preserve">Что такое гиперссылка? 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rPr>
                <w:i w:val="false"/>
                <w:i w:val="false"/>
                <w:iCs w:val="false"/>
                <w:u w:val="none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u w:val="none"/>
              </w:rPr>
              <w:t xml:space="preserve">Что такое </w:t>
            </w:r>
            <w:r>
              <w:rPr>
                <w:rFonts w:cs="Times New Roman" w:ascii="Times New Roman" w:hAnsi="Times New Roman"/>
                <w:i w:val="false"/>
                <w:iCs w:val="false"/>
                <w:u w:val="none"/>
                <w:lang w:val="en-US"/>
              </w:rPr>
              <w:t>URL</w:t>
            </w:r>
            <w:r>
              <w:rPr>
                <w:rFonts w:cs="Times New Roman" w:ascii="Times New Roman" w:hAnsi="Times New Roman"/>
                <w:i w:val="false"/>
                <w:iCs w:val="false"/>
                <w:u w:val="none"/>
              </w:rPr>
              <w:t xml:space="preserve">? 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rPr>
                <w:i w:val="false"/>
                <w:i w:val="false"/>
                <w:iCs w:val="false"/>
                <w:u w:val="none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u w:val="none"/>
              </w:rPr>
              <w:t xml:space="preserve">Из каких частей он состоит? 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rPr>
                <w:i w:val="false"/>
                <w:i w:val="false"/>
                <w:iCs w:val="false"/>
                <w:u w:val="none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u w:val="none"/>
              </w:rPr>
              <w:t xml:space="preserve">Для чего нужен протокол </w:t>
            </w:r>
            <w:r>
              <w:rPr>
                <w:rFonts w:cs="Times New Roman" w:ascii="Times New Roman" w:hAnsi="Times New Roman"/>
                <w:i w:val="false"/>
                <w:iCs w:val="false"/>
                <w:u w:val="none"/>
                <w:lang w:val="en-US"/>
              </w:rPr>
              <w:t>FTP</w:t>
            </w:r>
            <w:r>
              <w:rPr>
                <w:rFonts w:cs="Times New Roman" w:ascii="Times New Roman" w:hAnsi="Times New Roman"/>
                <w:i w:val="false"/>
                <w:iCs w:val="false"/>
                <w:u w:val="none"/>
              </w:rPr>
              <w:t xml:space="preserve">? 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000000"/>
                <w:kern w:val="0"/>
                <w:lang w:val="ru-RU" w:bidi="ar-SA"/>
              </w:rPr>
              <w:t xml:space="preserve">Этап 1.3. </w:t>
            </w:r>
            <w:r>
              <w:rPr>
                <w:b/>
                <w:kern w:val="0"/>
                <w:lang w:val="ru-RU" w:bidi="ar-SA"/>
              </w:rPr>
              <w:t>Целеполагание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  <w:kern w:val="0"/>
                <w:lang w:val="ru-RU" w:bidi="ar-SA"/>
              </w:rPr>
              <w:t xml:space="preserve">Назовите цель (стратегия успеха): </w:t>
            </w:r>
            <w:r>
              <w:rPr>
                <w:i/>
                <w:color w:val="000000"/>
                <w:kern w:val="0"/>
                <w:lang w:val="ru-RU" w:bidi="ar-SA"/>
              </w:rPr>
              <w:t>ты узнаешь, ты научишься</w:t>
            </w:r>
            <w:r>
              <w:rPr>
                <w:i/>
                <w:kern w:val="0"/>
                <w:lang w:val="ru-RU" w:bidi="ar-SA"/>
              </w:rPr>
              <w:t xml:space="preserve"> 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</w:rPr>
              <w:t xml:space="preserve">Взгляните на слайд, выбери из представленного списка понятия, которые мы разбирали на предыдущем занятии. </w:t>
              <w:br/>
              <w:t>Из оставшихся понятий попробуйте составить тему сегодняшнего урока.</w:t>
              <w:br/>
              <w:t xml:space="preserve">          «Всемирная паутина,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</w:rPr>
              <w:t xml:space="preserve">           </w:t>
            </w:r>
            <w:r>
              <w:rPr>
                <w:i/>
              </w:rPr>
              <w:t>Файловые архивы,</w:t>
              <w:br/>
              <w:t xml:space="preserve">           Электронная почта,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</w:rPr>
              <w:t xml:space="preserve">           </w:t>
            </w:r>
            <w:r>
              <w:rPr>
                <w:i/>
              </w:rPr>
              <w:t>Сервисы коллективного взаимодействия».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</w:rPr>
              <w:t>Тема: «Электронная почта и сервисы коллективного взаимодействия»</w:t>
              <w:br/>
              <w:t>Сегодня на уроке мы продолжаем знакомство с электронной почтой, а также узнаем о п</w:t>
            </w:r>
            <w:r>
              <w:rPr>
                <w:rFonts w:ascii="Liberation Serif" w:hAnsi="Liberation Serif"/>
                <w:b w:val="false"/>
                <w:i w:val="false"/>
                <w:iCs w:val="false"/>
                <w:color w:val="000000"/>
                <w:spacing w:val="0"/>
                <w:sz w:val="24"/>
                <w:szCs w:val="24"/>
              </w:rPr>
              <w:t>опулярных сервисах обмена информацией и общения в сети Интернет</w:t>
            </w:r>
            <w:r>
              <w:rPr>
                <w:rFonts w:ascii="Liberation Serif" w:hAnsi="Liberation Serif"/>
                <w:b w:val="false"/>
                <w:i/>
                <w:iCs w:val="false"/>
                <w:color w:val="000000"/>
                <w:spacing w:val="0"/>
                <w:sz w:val="24"/>
                <w:szCs w:val="24"/>
              </w:rPr>
              <w:t>.</w:t>
            </w:r>
          </w:p>
        </w:tc>
      </w:tr>
      <w:tr>
        <w:trPr/>
        <w:tc>
          <w:tcPr>
            <w:tcW w:w="14514" w:type="dxa"/>
            <w:tcBorders/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1F497D" w:themeColor="text2"/>
                <w:kern w:val="0"/>
                <w:lang w:val="ru-RU" w:bidi="ar-SA"/>
              </w:rPr>
              <w:t>БЛОК 2. Освоение нового материала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000000"/>
                <w:kern w:val="0"/>
                <w:lang w:val="ru-RU" w:bidi="ar-SA"/>
              </w:rPr>
              <w:t>Этап 2.1. Осуществление учебных действий по освоению нового материала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Annotationtext"/>
              <w:widowControl w:val="false"/>
              <w:suppressAutoHyphens w:val="true"/>
              <w:spacing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4"/>
                <w:szCs w:val="24"/>
                <w:shd w:fill="auto" w:val="clear"/>
                <w:lang w:val="ru-RU" w:bidi="ar-SA"/>
              </w:rPr>
              <w:t>Укажите формы организации учебной деятельности, включая самостоятельную учебную деятельность учащихся (изучаем новое/открываем новое).</w:t>
            </w:r>
            <w:r>
              <w:rPr>
                <w:i/>
                <w:kern w:val="0"/>
                <w:sz w:val="24"/>
                <w:szCs w:val="24"/>
                <w:shd w:fill="auto" w:val="clear"/>
                <w:lang w:val="ru-RU" w:bidi="ar-SA"/>
              </w:rPr>
              <w:t xml:space="preserve"> Приведите учебные задания для </w:t>
            </w:r>
            <w:r>
              <w:rPr>
                <w:i/>
                <w:color w:val="000000"/>
                <w:kern w:val="0"/>
                <w:sz w:val="24"/>
                <w:szCs w:val="24"/>
                <w:shd w:fill="auto" w:val="clear"/>
                <w:lang w:val="ru-RU" w:bidi="ar-SA"/>
              </w:rPr>
              <w:t>самостоятельной работы с учебником, электронными образовательными материалам (р</w:t>
            </w:r>
            <w:r>
              <w:rPr>
                <w:i/>
                <w:kern w:val="0"/>
                <w:sz w:val="24"/>
                <w:szCs w:val="24"/>
                <w:shd w:fill="auto" w:val="clear"/>
                <w:lang w:val="ru-RU" w:bidi="ar-SA"/>
              </w:rPr>
              <w:t xml:space="preserve">екомендуется обратить внимание учеников на необходимость двукратного прочтения, просмотра, прослушивания материала. 1) на общее понимание и мотивацию 2) на детали). Приведите </w:t>
            </w:r>
            <w:r>
              <w:rPr>
                <w:i/>
                <w:color w:val="000000"/>
                <w:kern w:val="0"/>
                <w:sz w:val="24"/>
                <w:szCs w:val="24"/>
                <w:shd w:fill="auto" w:val="clear"/>
                <w:lang w:val="ru-RU" w:bidi="ar-SA"/>
              </w:rPr>
              <w:t>задания по составлению плана, тезисов, резюме, аннотации, презентаций; по наблюдению за процессами, их объяснением, проведению эксперимента и интерпретации результатов, по построению гипотезы на основе анализа имеющихся данных и т.д.</w:t>
            </w:r>
            <w:r>
              <w:rPr>
                <w:i/>
                <w:kern w:val="0"/>
                <w:sz w:val="24"/>
                <w:szCs w:val="24"/>
                <w:shd w:fill="auto" w:val="clear"/>
                <w:lang w:val="ru-RU" w:bidi="ar-SA"/>
              </w:rPr>
              <w:t xml:space="preserve"> 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Annotationtext"/>
              <w:widowControl w:val="false"/>
              <w:suppressAutoHyphens w:val="true"/>
              <w:spacing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i/>
                <w:color w:val="000000"/>
                <w:sz w:val="24"/>
                <w:szCs w:val="24"/>
                <w:shd w:fill="auto" w:val="clear"/>
              </w:rPr>
              <w:t>Фронтальная.</w:t>
              <w:br/>
              <w:t xml:space="preserve">Поднимите руку, у кого из вас имеется электронная почта. </w:t>
            </w:r>
          </w:p>
          <w:p>
            <w:pPr>
              <w:pStyle w:val="Annotationtext"/>
              <w:widowControl w:val="false"/>
              <w:suppressAutoHyphens w:val="true"/>
              <w:spacing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i/>
                <w:color w:val="000000"/>
                <w:sz w:val="24"/>
                <w:szCs w:val="24"/>
                <w:shd w:fill="auto" w:val="clear"/>
              </w:rPr>
              <w:t xml:space="preserve">Почтовые аккаунты у вас заведены,  но разберемся в особенностях устройства электронной почты. </w:t>
              <w:br/>
              <w:t>Работа с презентацией.</w:t>
            </w:r>
          </w:p>
          <w:p>
            <w:pPr>
              <w:pStyle w:val="Annotationtext"/>
              <w:widowControl w:val="false"/>
              <w:suppressAutoHyphens w:val="true"/>
              <w:spacing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i/>
                <w:color w:val="000000"/>
                <w:sz w:val="24"/>
                <w:szCs w:val="24"/>
                <w:shd w:fill="auto" w:val="clear"/>
              </w:rPr>
              <w:t>1) Разбор почтового адреса</w:t>
            </w:r>
          </w:p>
          <w:p>
            <w:pPr>
              <w:pStyle w:val="Annotationtext"/>
              <w:widowControl w:val="false"/>
              <w:suppressAutoHyphens w:val="true"/>
              <w:spacing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i/>
                <w:color w:val="000000"/>
                <w:sz w:val="24"/>
                <w:szCs w:val="24"/>
                <w:shd w:fill="auto" w:val="clear"/>
              </w:rPr>
              <w:t>2) Cхема работы электронной почты</w:t>
            </w:r>
          </w:p>
          <w:p>
            <w:pPr>
              <w:pStyle w:val="Annotationtext"/>
              <w:widowControl w:val="false"/>
              <w:suppressAutoHyphens w:val="true"/>
              <w:spacing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i/>
                <w:color w:val="000000"/>
                <w:sz w:val="24"/>
                <w:szCs w:val="24"/>
                <w:shd w:fill="auto" w:val="clear"/>
              </w:rPr>
              <w:t>3) Протоколы приема и передачи данных.</w:t>
            </w:r>
          </w:p>
          <w:p>
            <w:pPr>
              <w:pStyle w:val="Annotationtext"/>
              <w:widowControl w:val="false"/>
              <w:suppressAutoHyphens w:val="true"/>
              <w:spacing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Annotationtext"/>
              <w:widowControl w:val="false"/>
              <w:suppressAutoHyphens w:val="true"/>
              <w:spacing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i/>
                <w:color w:val="000000"/>
                <w:sz w:val="24"/>
                <w:szCs w:val="24"/>
                <w:shd w:fill="auto" w:val="clear"/>
              </w:rPr>
              <w:t>Групповая (работа по подгруппам).</w:t>
              <w:br/>
              <w:t xml:space="preserve">Кроме электронной почты существует ряд сетевых сервисов, с помощью которых мы можем взаимодействовать друг с другом на больших расстояниях. </w:t>
              <w:br/>
              <w:t>Используя раздаточный материал, каждая подгруппа представит информацию об определенном коммуникационном сервисе (по итогу выполнения задания, каждая группа представляет изученный сервис перед классом).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b/>
                <w:color w:val="000000"/>
                <w:kern w:val="0"/>
                <w:shd w:fill="auto" w:val="clear"/>
                <w:lang w:val="ru-RU" w:bidi="ar-SA"/>
              </w:rPr>
              <w:t xml:space="preserve">Этап 2.2. Проверка первичного усвоения 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</w:rPr>
              <w:t>Групповая работа.</w:t>
              <w:br/>
              <w:t>Прием «Жакеи и лошади» (найти соотношение сервиса с описанием).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i/>
                <w:i/>
              </w:rPr>
            </w:pPr>
            <w:r>
              <w:rPr>
                <w:i/>
              </w:rPr>
              <w:t>На доске представлены листы с описанием, задача каждой подгруппы подписать под одним из описаний наименование сервиса, с которым они работали.</w:t>
            </w:r>
          </w:p>
          <w:tbl>
            <w:tblPr>
              <w:tblW w:w="5000" w:type="pct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783"/>
              <w:gridCol w:w="10514"/>
            </w:tblGrid>
            <w:tr>
              <w:trPr/>
              <w:tc>
                <w:tcPr>
                  <w:tcW w:w="3783" w:type="dxa"/>
                  <w:tcBorders/>
                </w:tcPr>
                <w:p>
                  <w:pPr>
                    <w:pStyle w:val="Style34"/>
                    <w:widowControl w:val="false"/>
                    <w:rPr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Форум</w:t>
                  </w:r>
                </w:p>
              </w:tc>
              <w:tc>
                <w:tcPr>
                  <w:tcW w:w="10514" w:type="dxa"/>
                  <w:tcBorders/>
                </w:tcPr>
                <w:p>
                  <w:pPr>
                    <w:pStyle w:val="Style34"/>
                    <w:widowControl w:val="false"/>
                    <w:rPr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Сервис для  общения большой  группы людей для обсуждения рабочих и учебных задач,  проведения семинаров и просто общения в компании по видеосвязи</w:t>
                  </w:r>
                </w:p>
              </w:tc>
            </w:tr>
            <w:tr>
              <w:trPr/>
              <w:tc>
                <w:tcPr>
                  <w:tcW w:w="3783" w:type="dxa"/>
                  <w:tcBorders/>
                </w:tcPr>
                <w:p>
                  <w:pPr>
                    <w:pStyle w:val="Style34"/>
                    <w:widowControl w:val="false"/>
                    <w:rPr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Конференция</w:t>
                  </w:r>
                </w:p>
              </w:tc>
              <w:tc>
                <w:tcPr>
                  <w:tcW w:w="10514" w:type="dxa"/>
                  <w:tcBorders/>
                </w:tcPr>
                <w:p>
                  <w:pPr>
                    <w:pStyle w:val="Style34"/>
                    <w:widowControl w:val="false"/>
                    <w:rPr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Сервис для группового общения, с помощью которого происходит обмен сообщениями между множеством людей в режиме реального времени</w:t>
                  </w:r>
                </w:p>
              </w:tc>
            </w:tr>
            <w:tr>
              <w:trPr/>
              <w:tc>
                <w:tcPr>
                  <w:tcW w:w="3783" w:type="dxa"/>
                  <w:tcBorders/>
                </w:tcPr>
                <w:p>
                  <w:pPr>
                    <w:pStyle w:val="Style34"/>
                    <w:widowControl w:val="false"/>
                    <w:rPr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Чат</w:t>
                  </w:r>
                </w:p>
              </w:tc>
              <w:tc>
                <w:tcPr>
                  <w:tcW w:w="10514" w:type="dxa"/>
                  <w:tcBorders/>
                </w:tcPr>
                <w:p>
                  <w:pPr>
                    <w:pStyle w:val="Style34"/>
                    <w:widowControl w:val="false"/>
                    <w:rPr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  <w:shd w:fill="auto" w:val="clear"/>
                    </w:rPr>
                    <w:t>Интерактивные многопользовательские web-сайты, основное содержание которых  - регулярно добавляемые пользователями записи, содержащие текст, изображения или мультимедиа</w:t>
                  </w:r>
                </w:p>
              </w:tc>
            </w:tr>
            <w:tr>
              <w:trPr/>
              <w:tc>
                <w:tcPr>
                  <w:tcW w:w="3783" w:type="dxa"/>
                  <w:tcBorders/>
                </w:tcPr>
                <w:p>
                  <w:pPr>
                    <w:pStyle w:val="Style34"/>
                    <w:widowControl w:val="false"/>
                    <w:rPr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Социальные  сети</w:t>
                  </w:r>
                </w:p>
              </w:tc>
              <w:tc>
                <w:tcPr>
                  <w:tcW w:w="10514" w:type="dxa"/>
                  <w:tcBorders/>
                </w:tcPr>
                <w:p>
                  <w:pPr>
                    <w:pStyle w:val="Style34"/>
                    <w:widowControl w:val="false"/>
                    <w:rPr>
                      <w:sz w:val="24"/>
                      <w:szCs w:val="24"/>
                    </w:rPr>
                  </w:pP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Сайт или раздел сайта, на  котором участники с разными взглядами и увлечениями обсуждают какие-либо темы, делятся опытом и идеями, устраивают дебаты, высказывают мнения</w:t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</w:rPr>
            </w:r>
          </w:p>
        </w:tc>
      </w:tr>
      <w:tr>
        <w:trPr/>
        <w:tc>
          <w:tcPr>
            <w:tcW w:w="14514" w:type="dxa"/>
            <w:tcBorders/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1F497D" w:themeColor="text2"/>
                <w:kern w:val="0"/>
                <w:lang w:val="ru-RU" w:bidi="ar-SA"/>
              </w:rPr>
              <w:t>БЛОК 3. Применение изученного материала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000000"/>
                <w:kern w:val="0"/>
                <w:lang w:val="ru-RU" w:bidi="ar-SA"/>
              </w:rPr>
              <w:t>Этап 3.1. Применение знаний, в том числе в новых ситуациях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Для того, чтобы пользоваться сервисами Интернета, необходимо пройти авторизацию (регистрацию), т.е. ввести свои логин и пароль.</w:t>
            </w:r>
          </w:p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Логин — сочетание различных символов, которые сервис ассоциирует с пользователем (это имя пользователя). Один и тот же логин можно использовать на разныхсайтах.</w:t>
              <w:br/>
              <w:t>Пароль — сочетание различных символов, подтверждающих, что логином намеревается воспользоваться именно владелец логина.</w:t>
            </w:r>
          </w:p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bidi w:val="0"/>
              <w:jc w:val="left"/>
              <w:rPr/>
            </w:pPr>
            <w:r>
              <w:rPr>
                <w:u w:val="single"/>
              </w:rPr>
              <w:t>Практическая работа.</w:t>
            </w:r>
            <w:r>
              <w:rPr/>
              <w:t xml:space="preserve"> Создание безопасного пароля.</w:t>
            </w:r>
          </w:p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 xml:space="preserve">1) Попытайтесь придумать себе «хороший» пароль, удовлетворяющий следующим </w:t>
            </w:r>
            <w:r>
              <w:rPr>
                <w:shd w:fill="auto" w:val="clear"/>
              </w:rPr>
              <w:t>требованиям:</w:t>
            </w:r>
          </w:p>
          <w:p>
            <w:pPr>
              <w:pStyle w:val="Normal"/>
              <w:widowControl w:val="false"/>
              <w:bidi w:val="0"/>
              <w:jc w:val="left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  <w:t></w:t>
            </w:r>
            <w:r>
              <w:rPr>
                <w:shd w:fill="auto" w:val="clear"/>
              </w:rPr>
              <w:t>содержащий цифры от 0–9;</w:t>
            </w:r>
          </w:p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</w:t>
            </w:r>
            <w:r>
              <w:rPr/>
              <w:t>включающий строчные и прописные буквы;</w:t>
            </w:r>
          </w:p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</w:t>
            </w:r>
            <w:r>
              <w:rPr/>
              <w:t>имеющий длину от 8 символов и больше;</w:t>
            </w:r>
          </w:p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</w:t>
            </w:r>
            <w:r>
              <w:rPr/>
              <w:t>имеющий хотя бы один специальный символ ($%#@);</w:t>
            </w:r>
          </w:p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</w:t>
            </w:r>
            <w:r>
              <w:rPr/>
              <w:t>не имеющий повторяющихся символов.</w:t>
            </w:r>
          </w:p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>2) Зайдите на сайт https://password.kaspersky.com/ru/ и проверьте безопасность придуманного пароля.</w:t>
            </w:r>
          </w:p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  <w:t xml:space="preserve">Удовлетворены ли вы полученным результатом? Исправьте свой пароль, пока он не будет соответствовать всем требованиям на сайте проверки. </w:t>
              <w:br/>
              <w:t>Зачем нам нужен надежный пароль.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000000"/>
                <w:kern w:val="0"/>
                <w:lang w:val="ru-RU" w:bidi="ar-SA"/>
              </w:rPr>
              <w:t xml:space="preserve">Этап 3.2. Выполнение межпредметных заданий и заданий из реальной жизни 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hd w:fill="auto" w:val="clear"/>
                <w:lang w:val="ru-RU" w:bidi="ar-SA"/>
              </w:rPr>
              <w:t>Задание по финансовой грамотности и интернет-безопасности (ОГЭ обществознание, также ситуация может встретиться в реальной жизни):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hd w:fill="auto" w:val="clear"/>
                <w:lang w:val="ru-RU" w:bidi="ar-SA"/>
              </w:rPr>
              <w:t>«Пётр получил сообщение на электронную почту от известного банка о том, что этот банк проводит опрос потребителей финансовых услуг. Петру предлагалось по ссылке на интернет-сайте пройти опрос и получить вознаграждение в 10 тыс. рублей. Для получения доступа к опросу требовалось перечислить со счёта телефона 200 рублей.</w:t>
              <w:br/>
              <w:t>В чём состоит опасность данной ситуации для личных финансов Пётра? Как ему правильно поступить в данной ситуации?»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000000"/>
                <w:kern w:val="0"/>
                <w:lang w:val="ru-RU" w:bidi="ar-SA"/>
              </w:rPr>
              <w:t>Этап 3.3. Развитие функциональной грамотности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hd w:fill="auto" w:val="clear"/>
                <w:lang w:val="ru-RU" w:bidi="ar-SA"/>
              </w:rPr>
              <w:t>Читательская (работа с текстом), глобальные компетенции (правила поведения в  сети Интернет)</w:t>
              <w:br/>
              <w:t>Пункт 4.3.5. Сетевой этикет</w:t>
              <w:br/>
              <w:t>Каково основное правило сетевого этикета?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000000"/>
                <w:kern w:val="0"/>
                <w:lang w:val="ru-RU" w:bidi="ar-SA"/>
              </w:rPr>
              <w:t>Этап 3.4. Выполнение заданий в формате ГИА (ОГЭ, ЕГЭ)</w:t>
            </w:r>
          </w:p>
        </w:tc>
      </w:tr>
      <w:tr>
        <w:trPr>
          <w:trHeight w:val="327" w:hRule="atLeast"/>
        </w:trPr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color w:val="000000"/>
              </w:rPr>
            </w:pPr>
            <w:r>
              <w:rPr>
                <w:i/>
                <w:color w:val="000000"/>
                <w:kern w:val="0"/>
                <w:shd w:fill="auto" w:val="clear"/>
                <w:lang w:val="ru-RU" w:bidi="ar-SA"/>
              </w:rPr>
              <w:t>Вернемся к высказыванию, с которого начали с вами урок.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color w:val="000000"/>
              </w:rPr>
            </w:pPr>
            <w:r>
              <w:rPr>
                <w:i/>
                <w:color w:val="000000"/>
                <w:kern w:val="0"/>
                <w:shd w:fill="auto" w:val="clear"/>
                <w:lang w:val="ru-RU" w:bidi="ar-SA"/>
              </w:rPr>
              <w:t>Потопайте, кто считает, что высказывание является ложным, а те, кто считают его истинным — похлопайте.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hd w:fill="auto" w:val="clear"/>
                <w:lang w:val="ru-RU" w:bidi="ar-SA"/>
              </w:rPr>
              <w:t>Ответ найдете с помощью шифра (задание ОГЭ, тип №2)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4"/>
                <w:szCs w:val="24"/>
                <w:shd w:fill="auto" w:val="clear"/>
                <w:lang w:val="ru-RU" w:bidi="ar-SA"/>
              </w:rPr>
              <w:t>ШИФР</w:t>
            </w:r>
          </w:p>
          <w:p>
            <w:pPr>
              <w:pStyle w:val="Normal"/>
              <w:widowControl w:val="false"/>
              <w:bidi w:val="0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110100011010111</w:t>
            </w:r>
          </w:p>
          <w:p>
            <w:pPr>
              <w:pStyle w:val="Normal"/>
              <w:widowControl w:val="false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КЛЮЧ К ШИФРУ:</w:t>
            </w:r>
          </w:p>
          <w:tbl>
            <w:tblPr>
              <w:tblW w:w="8445" w:type="dxa"/>
              <w:jc w:val="left"/>
              <w:tblInd w:w="0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080"/>
              <w:gridCol w:w="900"/>
              <w:gridCol w:w="1019"/>
              <w:gridCol w:w="916"/>
              <w:gridCol w:w="900"/>
              <w:gridCol w:w="974"/>
              <w:gridCol w:w="901"/>
              <w:gridCol w:w="854"/>
              <w:gridCol w:w="900"/>
            </w:tblGrid>
            <w:tr>
              <w:trPr/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Style34"/>
                    <w:widowControl w:val="false"/>
                    <w:bidi w:val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Style34"/>
                    <w:widowControl w:val="false"/>
                    <w:bidi w:val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</w:t>
                  </w:r>
                </w:p>
              </w:tc>
              <w:tc>
                <w:tcPr>
                  <w:tcW w:w="101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Style34"/>
                    <w:widowControl w:val="false"/>
                    <w:bidi w:val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Ж</w:t>
                  </w:r>
                </w:p>
              </w:tc>
              <w:tc>
                <w:tcPr>
                  <w:tcW w:w="91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Style34"/>
                    <w:widowControl w:val="false"/>
                    <w:bidi w:val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Л</w:t>
                  </w:r>
                </w:p>
              </w:tc>
              <w:tc>
                <w:tcPr>
                  <w:tcW w:w="9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Style34"/>
                    <w:widowControl w:val="false"/>
                    <w:bidi w:val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</w:t>
                  </w:r>
                </w:p>
              </w:tc>
              <w:tc>
                <w:tcPr>
                  <w:tcW w:w="9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Style34"/>
                    <w:widowControl w:val="false"/>
                    <w:bidi w:val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90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Style34"/>
                    <w:widowControl w:val="false"/>
                    <w:bidi w:val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85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Style34"/>
                    <w:widowControl w:val="false"/>
                    <w:bidi w:val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</w:t>
                  </w:r>
                </w:p>
              </w:tc>
              <w:tc>
                <w:tcPr>
                  <w:tcW w:w="9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Style34"/>
                    <w:widowControl w:val="false"/>
                    <w:bidi w:val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Ь</w:t>
                  </w:r>
                </w:p>
              </w:tc>
            </w:tr>
            <w:tr>
              <w:trPr/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Style34"/>
                    <w:widowControl w:val="false"/>
                    <w:bidi w:val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111</w:t>
                  </w:r>
                </w:p>
              </w:tc>
              <w:tc>
                <w:tcPr>
                  <w:tcW w:w="900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Style34"/>
                    <w:widowControl w:val="false"/>
                    <w:bidi w:val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019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Style34"/>
                    <w:widowControl w:val="false"/>
                    <w:bidi w:val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16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Style34"/>
                    <w:widowControl w:val="false"/>
                    <w:bidi w:val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900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Style34"/>
                    <w:widowControl w:val="false"/>
                    <w:bidi w:val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010</w:t>
                  </w:r>
                </w:p>
              </w:tc>
              <w:tc>
                <w:tcPr>
                  <w:tcW w:w="97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Style34"/>
                    <w:widowControl w:val="false"/>
                    <w:bidi w:val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901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Style34"/>
                    <w:widowControl w:val="false"/>
                    <w:bidi w:val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54" w:type="dxa"/>
                  <w:tcBorders>
                    <w:left w:val="single" w:sz="2" w:space="0" w:color="000000"/>
                    <w:bottom w:val="single" w:sz="2" w:space="0" w:color="000000"/>
                  </w:tcBorders>
                </w:tcPr>
                <w:p>
                  <w:pPr>
                    <w:pStyle w:val="Style34"/>
                    <w:widowControl w:val="false"/>
                    <w:bidi w:val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000</w:t>
                  </w:r>
                </w:p>
              </w:tc>
              <w:tc>
                <w:tcPr>
                  <w:tcW w:w="90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>
                  <w:pPr>
                    <w:pStyle w:val="Style34"/>
                    <w:widowControl w:val="false"/>
                    <w:bidi w:val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010</w:t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4"/>
                <w:szCs w:val="24"/>
                <w:highlight w:val="none"/>
                <w:shd w:fill="auto" w:val="clear"/>
              </w:rPr>
            </w:pPr>
            <w:r>
              <w:rPr>
                <w:i/>
                <w:color w:val="000000"/>
                <w:kern w:val="0"/>
                <w:sz w:val="24"/>
                <w:szCs w:val="24"/>
                <w:shd w:fill="auto" w:val="clear"/>
                <w:lang w:val="ru-RU" w:bidi="ar-SA"/>
              </w:rPr>
              <w:t xml:space="preserve">Верно. Данное высказывание является истинным.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color w:val="000000"/>
              </w:rPr>
            </w:pPr>
            <w:r>
              <w:rPr>
                <w:i/>
                <w:color w:val="000000"/>
                <w:kern w:val="0"/>
                <w:sz w:val="24"/>
                <w:szCs w:val="24"/>
                <w:shd w:fill="auto" w:val="clear"/>
                <w:lang w:val="ru-RU" w:bidi="ar-SA"/>
              </w:rPr>
              <w:t>Благодаря современным средствам коммуникации высококлассные специалисты на расстоянии проводят операции. Первую хирургическую операцию при помощи телекоммуникации и роботов выполнил 7сентября 2001года французский хирург Жак Мареско. Врач находился в Нью-Йорке, а пациент во Франции.</w:t>
            </w:r>
          </w:p>
        </w:tc>
      </w:tr>
      <w:tr>
        <w:trPr/>
        <w:tc>
          <w:tcPr>
            <w:tcW w:w="14514" w:type="dxa"/>
            <w:tcBorders/>
            <w:shd w:color="F2F2F2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1F497D" w:themeColor="text2"/>
                <w:kern w:val="0"/>
                <w:lang w:val="ru-RU" w:bidi="ar-SA"/>
              </w:rPr>
              <w:t>БЛОК 4. Проверка приобретенных знаний, умений и навыков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000000"/>
                <w:kern w:val="0"/>
                <w:lang w:val="ru-RU" w:bidi="ar-SA"/>
              </w:rPr>
              <w:t>Этап 4.1. Диагностика/самодиагностика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  <w:color w:val="000000"/>
                <w:kern w:val="0"/>
                <w:lang w:val="ru-RU" w:bidi="ar-SA"/>
              </w:rPr>
              <w:t>Укажите формы организации и поддержки самостоятельной учебной деятельности ученика, критерии оценивания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/>
            </w:pPr>
            <w:hyperlink r:id="rId2">
              <w:r>
                <w:rPr>
                  <w:i/>
                  <w:color w:val="000000"/>
                  <w:kern w:val="0"/>
                  <w:shd w:fill="auto" w:val="clear"/>
                  <w:lang w:val="ru-RU" w:bidi="ar-SA"/>
                </w:rPr>
                <w:t>https://onlinetestpad.com/hnhgfc6o32wv6</w:t>
              </w:r>
            </w:hyperlink>
            <w:r>
              <w:rPr>
                <w:i/>
                <w:color w:val="000000"/>
                <w:kern w:val="0"/>
                <w:shd w:fill="auto" w:val="clear"/>
                <w:lang w:val="ru-RU" w:bidi="ar-SA"/>
              </w:rPr>
              <w:t xml:space="preserve">  тест онлайн по теме  (оценивание происходит автоматически на сайте)</w:t>
            </w:r>
          </w:p>
        </w:tc>
      </w:tr>
      <w:tr>
        <w:trPr/>
        <w:tc>
          <w:tcPr>
            <w:tcW w:w="14514" w:type="dxa"/>
            <w:tcBorders/>
            <w:shd w:color="auto" w:fill="C6D9F1" w:themeFill="text2" w:themeFillTint="33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1F497D" w:themeColor="text2"/>
                <w:kern w:val="0"/>
                <w:lang w:val="ru-RU" w:bidi="ar-SA"/>
              </w:rPr>
              <w:t>БЛОК 5. Подведение итогов, домашнее задание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000000"/>
                <w:kern w:val="0"/>
                <w:lang w:val="ru-RU" w:bidi="ar-SA"/>
              </w:rPr>
              <w:t>Этап 5.1. Рефлексия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  <w:color w:val="000000"/>
              </w:rPr>
            </w:pPr>
            <w:r>
              <w:rPr>
                <w:i/>
                <w:kern w:val="0"/>
                <w:lang w:val="ru-RU" w:bidi="ar-SA"/>
              </w:rPr>
              <w:t xml:space="preserve">Введите рекомендации для учителя по организации в классе рефлексии </w:t>
            </w:r>
            <w:r>
              <w:rPr>
                <w:i/>
                <w:color w:val="000000"/>
                <w:kern w:val="0"/>
                <w:lang w:val="ru-RU" w:bidi="ar-SA"/>
              </w:rPr>
              <w:t>по достигнутым либо недостигнутым образовательным результатам</w:t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78105</wp:posOffset>
                  </wp:positionV>
                  <wp:extent cx="3362960" cy="1551305"/>
                  <wp:effectExtent l="0" t="0" r="0" b="0"/>
                  <wp:wrapSquare wrapText="largest"/>
                  <wp:docPr id="1" name="Изображение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2960" cy="1551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i/>
                <w:i/>
              </w:rPr>
            </w:pPr>
            <w:r>
              <w:rPr>
                <w:i/>
              </w:rPr>
            </w:r>
          </w:p>
        </w:tc>
      </w:tr>
      <w:tr>
        <w:trPr/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color w:val="000000"/>
              </w:rPr>
            </w:pPr>
            <w:r>
              <w:rPr>
                <w:b/>
                <w:color w:val="000000"/>
                <w:kern w:val="0"/>
                <w:lang w:val="ru-RU" w:bidi="ar-SA"/>
              </w:rPr>
              <w:t>Этап 5.2.</w:t>
            </w:r>
            <w:r>
              <w:rPr>
                <w:color w:val="000000"/>
                <w:kern w:val="0"/>
                <w:lang w:val="ru-RU" w:bidi="ar-SA"/>
              </w:rPr>
              <w:t xml:space="preserve"> </w:t>
            </w:r>
            <w:r>
              <w:rPr>
                <w:b/>
                <w:color w:val="000000"/>
                <w:kern w:val="0"/>
                <w:lang w:val="ru-RU" w:bidi="ar-SA"/>
              </w:rPr>
              <w:t>Домашнее задание</w:t>
            </w:r>
          </w:p>
        </w:tc>
      </w:tr>
      <w:tr>
        <w:trPr>
          <w:trHeight w:val="355" w:hRule="atLeast"/>
        </w:trPr>
        <w:tc>
          <w:tcPr>
            <w:tcW w:w="1451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Liberation Serif" w:hAnsi="Liberation Serif"/>
                <w:b w:val="false"/>
                <w:b w:val="false"/>
                <w:i/>
                <w:i/>
                <w:caps w:val="false"/>
                <w:smallCaps w:val="false"/>
                <w:color w:val="040C28"/>
                <w:spacing w:val="0"/>
                <w:sz w:val="24"/>
                <w:szCs w:val="24"/>
              </w:rPr>
            </w:pPr>
            <w:r>
              <w:rPr>
                <w:rFonts w:ascii="Liberation Serif" w:hAnsi="Liberation Serif"/>
                <w:b w:val="false"/>
                <w:i w:val="false"/>
                <w:caps w:val="false"/>
                <w:smallCaps w:val="false"/>
                <w:color w:val="040C28"/>
                <w:spacing w:val="0"/>
                <w:sz w:val="24"/>
                <w:szCs w:val="24"/>
              </w:rPr>
              <w:t>§ 4.3, подготовить сообщение о социальных сетях (Вконтакте, Telegram, Whatsapp)</w:t>
            </w:r>
          </w:p>
        </w:tc>
      </w:tr>
    </w:tbl>
    <w:p>
      <w:pPr>
        <w:pStyle w:val="Normal"/>
        <w:widowControl w:val="false"/>
        <w:rPr>
          <w:color w:val="000000"/>
        </w:rPr>
      </w:pPr>
      <w:r>
        <w:rPr/>
      </w:r>
      <w:bookmarkStart w:id="4" w:name="_GoBack"/>
      <w:bookmarkStart w:id="5" w:name="_GoBack"/>
      <w:bookmarkEnd w:id="5"/>
    </w:p>
    <w:sectPr>
      <w:footerReference w:type="default" r:id="rId4"/>
      <w:type w:val="nextPage"/>
      <w:pgSz w:orient="landscape" w:w="16838" w:h="11906"/>
      <w:pgMar w:left="720" w:right="720" w:gutter="0" w:header="0" w:top="720" w:footer="720" w:bottom="86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 Narrow">
    <w:charset w:val="01"/>
    <w:family w:val="roman"/>
    <w:pitch w:val="variable"/>
  </w:font>
  <w:font w:name="Segoe UI Symbol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362120964"/>
    </w:sdtPr>
    <w:sdtContent>
      <w:p>
        <w:pPr>
          <w:pStyle w:val="Style33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33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1"/>
    <w:uiPriority w:val="9"/>
    <w:qFormat/>
    <w:pPr>
      <w:spacing w:beforeAutospacing="1" w:afterAutospacing="1"/>
      <w:outlineLvl w:val="0"/>
    </w:pPr>
    <w:rPr>
      <w:b/>
      <w:bCs/>
      <w:sz w:val="48"/>
      <w:szCs w:val="48"/>
    </w:rPr>
  </w:style>
  <w:style w:type="paragraph" w:styleId="2">
    <w:name w:val="Heading 2"/>
    <w:basedOn w:val="Normal"/>
    <w:next w:val="Normal"/>
    <w:link w:val="22"/>
    <w:uiPriority w:val="9"/>
    <w:semiHidden/>
    <w:unhideWhenUsed/>
    <w:qFormat/>
    <w:pPr>
      <w:keepNext w:val="true"/>
      <w:keepLines/>
      <w:spacing w:before="200" w:after="0"/>
      <w:outlineLvl w:val="1"/>
    </w:pPr>
    <w:rPr>
      <w:rFonts w:ascii="Cambria" w:hAnsi="Cambria" w:eastAsia="Cambria" w:cs="Cambria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1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Style8" w:customStyle="1">
    <w:name w:val="Текст концевой сноски Знак"/>
    <w:uiPriority w:val="99"/>
    <w:qFormat/>
    <w:rPr>
      <w:sz w:val="20"/>
    </w:rPr>
  </w:style>
  <w:style w:type="character" w:styleId="Style9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Style10">
    <w:name w:val="Привязка концевой сноски"/>
    <w:rPr>
      <w:vertAlign w:val="superscript"/>
    </w:rPr>
  </w:style>
  <w:style w:type="character" w:styleId="Style11" w:customStyle="1">
    <w:name w:val="Текст выноски Знак"/>
    <w:basedOn w:val="DefaultParagraphFont"/>
    <w:link w:val="BalloonText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Style12" w:customStyle="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character" w:styleId="Style13" w:customStyle="1">
    <w:name w:val="Верх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" w:customStyle="1">
    <w:name w:val="Заголовок 1 Знак"/>
    <w:basedOn w:val="DefaultParagraphFont"/>
    <w:uiPriority w:val="9"/>
    <w:qFormat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22" w:customStyle="1">
    <w:name w:val="Заголовок 2 Знак"/>
    <w:basedOn w:val="DefaultParagraphFont"/>
    <w:uiPriority w:val="9"/>
    <w:semiHidden/>
    <w:qFormat/>
    <w:rPr>
      <w:rFonts w:ascii="Cambria" w:hAnsi="Cambria" w:eastAsia="Cambria" w:cs="Cambria"/>
      <w:b/>
      <w:bCs/>
      <w:color w:val="4F81BD" w:themeColor="accent1"/>
      <w:sz w:val="26"/>
      <w:szCs w:val="26"/>
      <w:lang w:eastAsia="ru-RU"/>
    </w:rPr>
  </w:style>
  <w:style w:type="character" w:styleId="Mwheadline" w:customStyle="1">
    <w:name w:val="mw-headline"/>
    <w:basedOn w:val="DefaultParagraphFont"/>
    <w:qFormat/>
    <w:rPr/>
  </w:style>
  <w:style w:type="character" w:styleId="Mweditsection" w:customStyle="1">
    <w:name w:val="mw-editsection"/>
    <w:basedOn w:val="DefaultParagraphFont"/>
    <w:qFormat/>
    <w:rPr/>
  </w:style>
  <w:style w:type="character" w:styleId="Mweditsectionbracket" w:customStyle="1">
    <w:name w:val="mw-editsection-bracket"/>
    <w:basedOn w:val="DefaultParagraphFont"/>
    <w:qFormat/>
    <w:rPr/>
  </w:style>
  <w:style w:type="character" w:styleId="Mweditsectiondivider" w:customStyle="1">
    <w:name w:val="mw-editsection-divider"/>
    <w:basedOn w:val="DefaultParagraphFont"/>
    <w:qFormat/>
    <w:rPr/>
  </w:style>
  <w:style w:type="character" w:styleId="Style15" w:customStyle="1">
    <w:name w:val="Текст сноски Знак"/>
    <w:basedOn w:val="DefaultParagraphFont"/>
    <w:uiPriority w:val="99"/>
    <w:semiHidden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>
    <w:name w:val="Символ сноски"/>
    <w:basedOn w:val="DefaultParagraphFont"/>
    <w:uiPriority w:val="99"/>
    <w:semiHidden/>
    <w:unhideWhenUsed/>
    <w:qFormat/>
    <w:rPr>
      <w:vertAlign w:val="superscript"/>
    </w:rPr>
  </w:style>
  <w:style w:type="character" w:styleId="Style17">
    <w:name w:val="Привязка сноски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609cd"/>
    <w:rPr>
      <w:sz w:val="16"/>
      <w:szCs w:val="16"/>
    </w:rPr>
  </w:style>
  <w:style w:type="character" w:styleId="Style18" w:customStyle="1">
    <w:name w:val="Текст примечания Знак"/>
    <w:basedOn w:val="DefaultParagraphFont"/>
    <w:link w:val="Annotationtext"/>
    <w:uiPriority w:val="99"/>
    <w:qFormat/>
    <w:rsid w:val="003609cd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9" w:customStyle="1">
    <w:name w:val="Тема примечания Знак"/>
    <w:basedOn w:val="Style18"/>
    <w:link w:val="Annotationsubject"/>
    <w:uiPriority w:val="99"/>
    <w:semiHidden/>
    <w:qFormat/>
    <w:rsid w:val="003609cd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Style20">
    <w:name w:val="Посещённая гиперссылка"/>
    <w:basedOn w:val="DefaultParagraphFont"/>
    <w:uiPriority w:val="99"/>
    <w:semiHidden/>
    <w:unhideWhenUsed/>
    <w:rsid w:val="003a7249"/>
    <w:rPr>
      <w:color w:val="800080" w:themeColor="followedHyperlink"/>
      <w:u w:val="single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2">
    <w:name w:val="Body Text"/>
    <w:basedOn w:val="Normal"/>
    <w:pPr>
      <w:spacing w:lineRule="auto" w:line="276" w:before="0" w:after="140"/>
    </w:pPr>
    <w:rPr/>
  </w:style>
  <w:style w:type="paragraph" w:styleId="Style23">
    <w:name w:val="List"/>
    <w:basedOn w:val="Style22"/>
    <w:pPr/>
    <w:rPr>
      <w:rFonts w:cs="Lohit Devanagari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ohit Devanagari"/>
    </w:rPr>
  </w:style>
  <w:style w:type="paragraph" w:styleId="Style26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7">
    <w:name w:val="Subtitle"/>
    <w:basedOn w:val="Normal"/>
    <w:next w:val="Normal"/>
    <w:link w:val="Style6"/>
    <w:uiPriority w:val="11"/>
    <w:qFormat/>
    <w:pPr>
      <w:spacing w:before="200" w:after="200"/>
    </w:pPr>
    <w:rPr/>
  </w:style>
  <w:style w:type="paragraph" w:styleId="Quote">
    <w:name w:val="Quote"/>
    <w:basedOn w:val="Normal"/>
    <w:next w:val="Normal"/>
    <w:link w:val="21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28">
    <w:name w:val="Endnote Text"/>
    <w:basedOn w:val="Normal"/>
    <w:link w:val="Style8"/>
    <w:uiPriority w:val="99"/>
    <w:semiHidden/>
    <w:unhideWhenUsed/>
    <w:pPr/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29">
    <w:name w:val="Index Heading"/>
    <w:basedOn w:val="Style21"/>
    <w:pPr/>
    <w:rPr/>
  </w:style>
  <w:style w:type="paragraph" w:styleId="Style30">
    <w:name w:val="TOC Heading"/>
    <w:uiPriority w:val="39"/>
    <w:unhideWhenUsed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BalloonText">
    <w:name w:val="Balloon Text"/>
    <w:basedOn w:val="Normal"/>
    <w:link w:val="Style11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08" w:hanging="0"/>
    </w:pPr>
    <w:rPr>
      <w:rFonts w:ascii="Arial Narrow" w:hAnsi="Arial Narrow"/>
    </w:rPr>
  </w:style>
  <w:style w:type="paragraph" w:styleId="Style31">
    <w:name w:val="Колонтитул"/>
    <w:basedOn w:val="Normal"/>
    <w:qFormat/>
    <w:pPr/>
    <w:rPr/>
  </w:style>
  <w:style w:type="paragraph" w:styleId="Style32">
    <w:name w:val="Header"/>
    <w:basedOn w:val="Normal"/>
    <w:link w:val="Style13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3">
    <w:name w:val="Footer"/>
    <w:basedOn w:val="Normal"/>
    <w:link w:val="Style14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NormalWeb">
    <w:name w:val="Normal (Web)"/>
    <w:basedOn w:val="Normal"/>
    <w:uiPriority w:val="99"/>
    <w:semiHidden/>
    <w:unhideWhenUsed/>
    <w:qFormat/>
    <w:pPr>
      <w:spacing w:beforeAutospacing="1" w:afterAutospacing="1"/>
    </w:pPr>
    <w:rPr/>
  </w:style>
  <w:style w:type="paragraph" w:styleId="Style34" w:customStyle="1">
    <w:name w:val="Содержимое таблицы"/>
    <w:basedOn w:val="Normal"/>
    <w:qFormat/>
    <w:pPr>
      <w:tabs>
        <w:tab w:val="clear" w:pos="708"/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jc w:val="center"/>
    </w:pPr>
    <w:rPr>
      <w:rFonts w:ascii="Arial" w:hAnsi="Arial" w:eastAsia="DejaVu Sans" w:cs="Liberation Sans"/>
      <w:color w:val="000000"/>
      <w:sz w:val="36"/>
      <w:lang w:eastAsia="en-US"/>
    </w:rPr>
  </w:style>
  <w:style w:type="paragraph" w:styleId="Style35">
    <w:name w:val="Footnote Text"/>
    <w:basedOn w:val="Normal"/>
    <w:link w:val="Style15"/>
    <w:uiPriority w:val="99"/>
    <w:semiHidden/>
    <w:unhideWhenUsed/>
    <w:pPr/>
    <w:rPr>
      <w:sz w:val="20"/>
      <w:szCs w:val="20"/>
    </w:rPr>
  </w:style>
  <w:style w:type="paragraph" w:styleId="Annotationtext">
    <w:name w:val="annotation text"/>
    <w:basedOn w:val="Normal"/>
    <w:link w:val="Style18"/>
    <w:uiPriority w:val="99"/>
    <w:unhideWhenUsed/>
    <w:qFormat/>
    <w:rsid w:val="003609cd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9"/>
    <w:uiPriority w:val="99"/>
    <w:semiHidden/>
    <w:unhideWhenUsed/>
    <w:qFormat/>
    <w:rsid w:val="003609cd"/>
    <w:pPr/>
    <w:rPr>
      <w:b/>
      <w:bCs/>
    </w:rPr>
  </w:style>
  <w:style w:type="paragraph" w:styleId="Leftmargin" w:customStyle="1">
    <w:name w:val="left_margin"/>
    <w:basedOn w:val="Normal"/>
    <w:qFormat/>
    <w:rsid w:val="00dc072d"/>
    <w:pPr>
      <w:spacing w:beforeAutospacing="1" w:afterAutospacing="1"/>
    </w:pPr>
    <w:rPr/>
  </w:style>
  <w:style w:type="paragraph" w:styleId="Style36">
    <w:name w:val="Заголовок таблицы"/>
    <w:basedOn w:val="Style34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FFFFF" w:fill="F2F2F2" w:themeFill="text1" w:themeFillTint="d"/>
      </w:tcPr>
    </w:tblStylePr>
    <w:tblStylePr w:type="band1Horz">
      <w:tblPr/>
      <w:tcPr>
        <w:shd w:val="clear" w:color="FFFFFF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A6BFDD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sz="4" w:space="0"/>
        </w:tcBorders>
        <w:shd w:val="clear" w:color="FFFFFF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auto" w:sz="0" w:space="0"/>
          <w:left w:val="single" w:color="A6BFDD" w:themeColor="accent1" w:sz="4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D99695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sz="4" w:space="0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single" w:color="D99695" w:themeColor="accent2" w:sz="4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ABB59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sz="4" w:space="0"/>
        </w:tcBorders>
        <w:shd w:val="clear" w:color="FFFFFF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auto" w:sz="0" w:space="0"/>
          <w:left w:val="single" w:color="9ABB59" w:themeColor="accent3" w:sz="4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B2A1C6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sz="4" w:space="0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single" w:color="B2A1C6" w:themeColor="accent4" w:sz="4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9D0DE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sz="4" w:space="0"/>
        </w:tcBorders>
        <w:shd w:val="clear" w:color="FFFFFF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auto" w:sz="0" w:space="0"/>
          <w:left w:val="single" w:color="99D0DE" w:themeColor="accent5" w:sz="4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AC396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sz="4" w:space="0"/>
        </w:tcBorders>
        <w:shd w:val="clear" w:color="FFFFFF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auto" w:sz="0" w:space="0"/>
          <w:left w:val="single" w:color="FAC396" w:themeColor="accent6" w:sz="4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7F7F7F" w:themeColor="tex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sz="4" w:space="0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single" w:color="7F7F7F" w:themeColor="text1" w:sz="4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  <w:shd w:val="clear" w:color="FFFFFF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D99695" w:themeColor="accent2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sz="4" w:space="0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single" w:color="D99695" w:themeColor="accent2" w:sz="4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C3D69B" w:themeColor="accent3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sz="4" w:space="0"/>
        </w:tcBorders>
        <w:shd w:val="clear" w:color="FFFFFF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auto" w:sz="0" w:space="0"/>
          <w:left w:val="single" w:color="C3D69B" w:themeColor="accent3" w:sz="4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B2A1C6" w:themeColor="accent4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sz="4" w:space="0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single" w:color="B2A1C6" w:themeColor="accent4" w:sz="4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2CCDC" w:themeColor="accent5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sz="4" w:space="0"/>
        </w:tcBorders>
        <w:shd w:val="clear" w:color="FFFFFF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auto" w:sz="0" w:space="0"/>
          <w:left w:val="single" w:color="92CCDC" w:themeColor="accent5" w:sz="4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AC090" w:themeColor="accent6" w:sz="4" w:space="0"/>
          <w:right w:val="none" w:color="auto" w:sz="0" w:space="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sz="4" w:space="0"/>
        </w:tcBorders>
        <w:shd w:val="clear" w:color="FFFFFF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auto" w:sz="0" w:space="0"/>
          <w:left w:val="single" w:color="FAC090" w:themeColor="accent6" w:sz="4" w:space="0"/>
          <w:bottom w:val="none" w:color="auto" w:sz="0" w:space="0"/>
          <w:right w:val="none" w:color="auto" w:sz="0" w:space="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styleId="af3">
    <w:name w:val="Table Grid"/>
    <w:basedOn w:val="a1"/>
    <w:uiPriority w:val="59"/>
    <w:pPr>
      <w:spacing w:after="0" w:line="240" w:lineRule="auto"/>
    </w:pPr>
    <w:rPr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onlinetestpad.com/hnhgfc6o32wv6" TargetMode="External"/><Relationship Id="rId3" Type="http://schemas.openxmlformats.org/officeDocument/2006/relationships/image" Target="media/image1.png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F64B5289-1E30-43B2-BA9E-98857F35F5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Application>LibreOffice/7.3.7.2$Linux_X86_64 LibreOffice_project/30$Build-2</Application>
  <AppVersion>15.0000</AppVersion>
  <Pages>6</Pages>
  <Words>1224</Words>
  <Characters>8209</Characters>
  <CharactersWithSpaces>9372</CharactersWithSpaces>
  <Paragraphs>135</Paragraphs>
  <Company>Prosv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2023-11-28T13:02:00Z</dcterms:created>
  <dc:creator>Волынчук Наталья Ивановна</dc:creator>
  <dc:description/>
  <dc:language>ru-RU</dc:language>
  <cp:lastModifiedBy/>
  <dcterms:modified xsi:type="dcterms:W3CDTF">2025-02-05T19:56:47Z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